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AB" w:rsidRPr="00B90FAB" w:rsidRDefault="00B90FAB" w:rsidP="00B90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0FAB">
        <w:rPr>
          <w:rFonts w:ascii="Arial" w:hAnsi="Arial" w:cs="Arial"/>
          <w:b/>
          <w:sz w:val="32"/>
          <w:szCs w:val="32"/>
        </w:rPr>
        <w:t>24.08.2017г. № 148</w:t>
      </w:r>
    </w:p>
    <w:p w:rsidR="00020467" w:rsidRPr="00B90FAB" w:rsidRDefault="00020467" w:rsidP="00B90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0FA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0467" w:rsidRPr="00B90FAB" w:rsidRDefault="00020467" w:rsidP="00B90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0FAB">
        <w:rPr>
          <w:rFonts w:ascii="Arial" w:hAnsi="Arial" w:cs="Arial"/>
          <w:b/>
          <w:sz w:val="32"/>
          <w:szCs w:val="32"/>
        </w:rPr>
        <w:t>ИРКУТСКАЯ ОБЛАСТЬ</w:t>
      </w:r>
    </w:p>
    <w:p w:rsidR="00020467" w:rsidRPr="00B90FAB" w:rsidRDefault="00020467" w:rsidP="00B90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0FAB">
        <w:rPr>
          <w:rFonts w:ascii="Arial" w:hAnsi="Arial" w:cs="Arial"/>
          <w:b/>
          <w:sz w:val="32"/>
          <w:szCs w:val="32"/>
        </w:rPr>
        <w:t xml:space="preserve">БОХАНСКИЙ </w:t>
      </w:r>
      <w:r w:rsidR="00B90FAB" w:rsidRPr="00B90FA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90FAB">
        <w:rPr>
          <w:rFonts w:ascii="Arial" w:hAnsi="Arial" w:cs="Arial"/>
          <w:b/>
          <w:sz w:val="32"/>
          <w:szCs w:val="32"/>
        </w:rPr>
        <w:t>РАЙОН</w:t>
      </w:r>
    </w:p>
    <w:p w:rsidR="00020467" w:rsidRPr="00B90FAB" w:rsidRDefault="00020467" w:rsidP="00B90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0FAB">
        <w:rPr>
          <w:rFonts w:ascii="Arial" w:hAnsi="Arial" w:cs="Arial"/>
          <w:b/>
          <w:sz w:val="32"/>
          <w:szCs w:val="32"/>
        </w:rPr>
        <w:t>МУНИЦИПАЛЬНО</w:t>
      </w:r>
      <w:r w:rsidR="00B90FAB" w:rsidRPr="00B90FAB">
        <w:rPr>
          <w:rFonts w:ascii="Arial" w:hAnsi="Arial" w:cs="Arial"/>
          <w:b/>
          <w:sz w:val="32"/>
          <w:szCs w:val="32"/>
        </w:rPr>
        <w:t>Е</w:t>
      </w:r>
      <w:r w:rsidRPr="00B90FAB">
        <w:rPr>
          <w:rFonts w:ascii="Arial" w:hAnsi="Arial" w:cs="Arial"/>
          <w:b/>
          <w:sz w:val="32"/>
          <w:szCs w:val="32"/>
        </w:rPr>
        <w:t xml:space="preserve"> ОБРАЗОВАНИ</w:t>
      </w:r>
      <w:r w:rsidR="00B90FAB" w:rsidRPr="00B90FAB">
        <w:rPr>
          <w:rFonts w:ascii="Arial" w:hAnsi="Arial" w:cs="Arial"/>
          <w:b/>
          <w:sz w:val="32"/>
          <w:szCs w:val="32"/>
        </w:rPr>
        <w:t>Е</w:t>
      </w:r>
      <w:r w:rsidRPr="00B90FAB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B90FAB" w:rsidRPr="00B90FAB" w:rsidRDefault="00B90FAB" w:rsidP="00B90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0FAB">
        <w:rPr>
          <w:rFonts w:ascii="Arial" w:hAnsi="Arial" w:cs="Arial"/>
          <w:b/>
          <w:sz w:val="32"/>
          <w:szCs w:val="32"/>
        </w:rPr>
        <w:t>ДУМА</w:t>
      </w:r>
    </w:p>
    <w:p w:rsidR="00B90FAB" w:rsidRPr="00B90FAB" w:rsidRDefault="00B90FAB" w:rsidP="00B90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0FAB">
        <w:rPr>
          <w:rFonts w:ascii="Arial" w:hAnsi="Arial" w:cs="Arial"/>
          <w:b/>
          <w:sz w:val="32"/>
          <w:szCs w:val="32"/>
        </w:rPr>
        <w:t>РЕШЕНИЕ</w:t>
      </w:r>
    </w:p>
    <w:p w:rsidR="00020467" w:rsidRPr="00B90FAB" w:rsidRDefault="00020467" w:rsidP="00B90F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20467" w:rsidRPr="00B90FAB" w:rsidRDefault="00B90FAB" w:rsidP="00B90FA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020467" w:rsidRPr="00B90FAB">
        <w:rPr>
          <w:rFonts w:ascii="Arial" w:hAnsi="Arial" w:cs="Arial"/>
          <w:sz w:val="32"/>
          <w:szCs w:val="32"/>
        </w:rPr>
        <w:t>ОБ УСТАНОВЛЕНИИ ПОРЯДКА ПРЕДОСТАВЛЕНИЯ ЖИЛЫХ ПОМЕЩЕНИЙ СПЕЦИАЛИЗИРОВАННОГО ЖИЛОГО ФОНДА МУНИЦИПАЛЬНОГО ОБРАЗОВАНИЯ «ТИХОНОВКА»</w:t>
      </w:r>
    </w:p>
    <w:p w:rsidR="00020467" w:rsidRPr="00B90FAB" w:rsidRDefault="00020467" w:rsidP="00B90F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90FAB" w:rsidRDefault="00020467" w:rsidP="00B90F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F88">
        <w:rPr>
          <w:rFonts w:ascii="Times New Roman" w:hAnsi="Times New Roman" w:cs="Times New Roman"/>
          <w:sz w:val="28"/>
          <w:szCs w:val="28"/>
        </w:rPr>
        <w:t xml:space="preserve"> </w:t>
      </w:r>
      <w:r w:rsidRPr="00B90FAB">
        <w:rPr>
          <w:rFonts w:ascii="Arial" w:hAnsi="Arial" w:cs="Arial"/>
          <w:b w:val="0"/>
          <w:sz w:val="24"/>
          <w:szCs w:val="24"/>
        </w:rPr>
        <w:t>В соответствии с Конституцией Российской Федерации,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муниципального образования «Тихоновка», Дума  муниципального образования «Тихоновка»</w:t>
      </w:r>
      <w:r w:rsidRPr="00430F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0FAB" w:rsidRDefault="00B90FAB" w:rsidP="00B90FAB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</w:p>
    <w:p w:rsidR="00020467" w:rsidRPr="00B90FAB" w:rsidRDefault="00B90FAB" w:rsidP="00B90FAB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 w:rsidRPr="00B90FAB">
        <w:rPr>
          <w:rFonts w:ascii="Arial" w:hAnsi="Arial" w:cs="Arial"/>
          <w:sz w:val="30"/>
          <w:szCs w:val="30"/>
        </w:rPr>
        <w:t>РЕШИЛА:</w:t>
      </w:r>
    </w:p>
    <w:p w:rsidR="00020467" w:rsidRPr="00B90FAB" w:rsidRDefault="00020467" w:rsidP="00B90F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1. Установить на территории муниципального образования «</w:t>
      </w:r>
      <w:r w:rsidR="00B90FAB" w:rsidRPr="00B90FAB">
        <w:rPr>
          <w:rFonts w:ascii="Arial" w:hAnsi="Arial" w:cs="Arial"/>
          <w:sz w:val="24"/>
          <w:szCs w:val="24"/>
        </w:rPr>
        <w:t>Тихоновка» порядок</w:t>
      </w:r>
      <w:r w:rsidRPr="00B90FAB">
        <w:rPr>
          <w:rFonts w:ascii="Arial" w:hAnsi="Arial" w:cs="Arial"/>
          <w:sz w:val="24"/>
          <w:szCs w:val="24"/>
        </w:rPr>
        <w:t xml:space="preserve"> предоставления помещений специализированного жилого фонда </w:t>
      </w:r>
    </w:p>
    <w:p w:rsidR="00020467" w:rsidRPr="00B90FAB" w:rsidRDefault="00020467" w:rsidP="00B90F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в Вестнике муниципального образования «Тихоновка» и размещения в информационно-телекоммуникационной сети Интернет на официальном сайте МО «Боханский район».</w:t>
      </w:r>
    </w:p>
    <w:p w:rsidR="00020467" w:rsidRDefault="00020467" w:rsidP="000204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0FAB" w:rsidRDefault="00B90FAB" w:rsidP="00B90FAB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B90FAB" w:rsidRPr="00B90FAB" w:rsidRDefault="00020467" w:rsidP="00B90FA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Председатель Думы</w:t>
      </w:r>
    </w:p>
    <w:p w:rsidR="00B90FAB" w:rsidRPr="00B90FAB" w:rsidRDefault="00B90FAB" w:rsidP="00B90FA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90FAB">
        <w:rPr>
          <w:rFonts w:ascii="Arial" w:hAnsi="Arial" w:cs="Arial"/>
          <w:sz w:val="24"/>
          <w:szCs w:val="24"/>
        </w:rPr>
        <w:t>лава МО «Тихоновка»</w:t>
      </w:r>
    </w:p>
    <w:p w:rsidR="00020467" w:rsidRDefault="00B90FAB" w:rsidP="00B90F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90FAB">
        <w:rPr>
          <w:rFonts w:ascii="Arial" w:hAnsi="Arial" w:cs="Arial"/>
          <w:sz w:val="24"/>
          <w:szCs w:val="24"/>
        </w:rPr>
        <w:t>М.В.</w:t>
      </w:r>
      <w:r w:rsidR="00020467" w:rsidRPr="00B90FAB">
        <w:rPr>
          <w:rFonts w:ascii="Arial" w:hAnsi="Arial" w:cs="Arial"/>
          <w:sz w:val="24"/>
          <w:szCs w:val="24"/>
        </w:rPr>
        <w:t>Скоробогатова</w:t>
      </w:r>
    </w:p>
    <w:p w:rsidR="00B90FAB" w:rsidRDefault="00B90FAB" w:rsidP="00B90FA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</w:p>
    <w:p w:rsidR="00020467" w:rsidRPr="00B90FAB" w:rsidRDefault="00020467" w:rsidP="00B90FA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bookmarkStart w:id="0" w:name="_GoBack"/>
      <w:bookmarkEnd w:id="0"/>
      <w:r w:rsidRPr="00B90FAB">
        <w:rPr>
          <w:rFonts w:ascii="Courier New" w:hAnsi="Courier New" w:cs="Courier New"/>
        </w:rPr>
        <w:t>Утвержден</w:t>
      </w:r>
    </w:p>
    <w:p w:rsidR="00020467" w:rsidRPr="00B90FAB" w:rsidRDefault="00B90FAB" w:rsidP="00B90FAB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B90FAB">
        <w:rPr>
          <w:rFonts w:ascii="Courier New" w:hAnsi="Courier New" w:cs="Courier New"/>
        </w:rPr>
        <w:t>Р</w:t>
      </w:r>
      <w:r w:rsidR="00020467" w:rsidRPr="00B90FAB">
        <w:rPr>
          <w:rFonts w:ascii="Courier New" w:hAnsi="Courier New" w:cs="Courier New"/>
        </w:rPr>
        <w:t>ешением</w:t>
      </w:r>
      <w:r>
        <w:rPr>
          <w:rFonts w:ascii="Courier New" w:hAnsi="Courier New" w:cs="Courier New"/>
        </w:rPr>
        <w:t xml:space="preserve"> Думы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B90FAB">
        <w:rPr>
          <w:rFonts w:ascii="Courier New" w:hAnsi="Courier New" w:cs="Courier New"/>
        </w:rPr>
        <w:t>муниципального образования «Тихоновка»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B90FAB">
        <w:rPr>
          <w:rFonts w:ascii="Courier New" w:hAnsi="Courier New" w:cs="Courier New"/>
        </w:rPr>
        <w:t>от  24.08.2017г.</w:t>
      </w:r>
    </w:p>
    <w:p w:rsidR="00020467" w:rsidRPr="00B90FAB" w:rsidRDefault="00B90FAB" w:rsidP="00B90FAB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 109</w:t>
      </w:r>
    </w:p>
    <w:p w:rsidR="00020467" w:rsidRDefault="00020467" w:rsidP="00020467">
      <w:pPr>
        <w:widowControl w:val="0"/>
        <w:autoSpaceDE w:val="0"/>
        <w:autoSpaceDN w:val="0"/>
        <w:adjustRightInd w:val="0"/>
        <w:ind w:firstLine="540"/>
        <w:jc w:val="both"/>
      </w:pPr>
    </w:p>
    <w:p w:rsidR="00020467" w:rsidRPr="00B90FAB" w:rsidRDefault="00020467" w:rsidP="000204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37"/>
      <w:bookmarkEnd w:id="1"/>
      <w:r w:rsidRPr="00B90FAB">
        <w:rPr>
          <w:rFonts w:ascii="Arial" w:hAnsi="Arial" w:cs="Arial"/>
          <w:b/>
          <w:bCs/>
          <w:sz w:val="30"/>
          <w:szCs w:val="30"/>
        </w:rPr>
        <w:t>ПОРЯДОК</w:t>
      </w:r>
      <w:r w:rsidR="00B90FA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90FAB">
        <w:rPr>
          <w:rFonts w:ascii="Arial" w:hAnsi="Arial" w:cs="Arial"/>
          <w:b/>
          <w:bCs/>
          <w:sz w:val="30"/>
          <w:szCs w:val="30"/>
        </w:rPr>
        <w:t>ПРЕДОСТАВЛЕНИЯ ЖИЛЫХ ПОМЕЩЕНИЙ СПЕЦИАЛИЗИРОВАННОГО</w:t>
      </w:r>
      <w:r w:rsidR="00B90FA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90FAB">
        <w:rPr>
          <w:rFonts w:ascii="Arial" w:hAnsi="Arial" w:cs="Arial"/>
          <w:b/>
          <w:bCs/>
          <w:sz w:val="30"/>
          <w:szCs w:val="30"/>
        </w:rPr>
        <w:t>ЖИЛИЩНОГО ФОНДА МО «ТИХОНОВКА»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lastRenderedPageBreak/>
        <w:t>1. ОБЩИЕ ПОЛОЖЕНИЯ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4" w:history="1">
        <w:r w:rsidRPr="00B90FAB">
          <w:rPr>
            <w:rFonts w:ascii="Arial" w:hAnsi="Arial" w:cs="Arial"/>
            <w:sz w:val="24"/>
            <w:szCs w:val="24"/>
          </w:rPr>
          <w:t>Конституцией</w:t>
        </w:r>
      </w:hyperlink>
      <w:r w:rsidRPr="00B90FAB">
        <w:rPr>
          <w:rFonts w:ascii="Arial" w:hAnsi="Arial" w:cs="Arial"/>
          <w:sz w:val="24"/>
          <w:szCs w:val="24"/>
        </w:rPr>
        <w:t xml:space="preserve"> Российской Федерации, Жилищным </w:t>
      </w:r>
      <w:hyperlink r:id="rId5" w:history="1">
        <w:r w:rsidRPr="00B90FAB">
          <w:rPr>
            <w:rFonts w:ascii="Arial" w:hAnsi="Arial" w:cs="Arial"/>
            <w:sz w:val="24"/>
            <w:szCs w:val="24"/>
          </w:rPr>
          <w:t>кодексом</w:t>
        </w:r>
      </w:hyperlink>
      <w:r w:rsidRPr="00B90FAB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B90FAB">
          <w:rPr>
            <w:rFonts w:ascii="Arial" w:hAnsi="Arial" w:cs="Arial"/>
            <w:sz w:val="24"/>
            <w:szCs w:val="24"/>
          </w:rPr>
          <w:t>законом</w:t>
        </w:r>
      </w:hyperlink>
      <w:r w:rsidRPr="00B90FA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B90FA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90FAB">
        <w:rPr>
          <w:rFonts w:ascii="Arial" w:hAnsi="Arial" w:cs="Arial"/>
          <w:sz w:val="24"/>
          <w:szCs w:val="24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8" w:history="1">
        <w:r w:rsidRPr="00B90FAB">
          <w:rPr>
            <w:rFonts w:ascii="Arial" w:hAnsi="Arial" w:cs="Arial"/>
            <w:sz w:val="24"/>
            <w:szCs w:val="24"/>
          </w:rPr>
          <w:t>Уставом</w:t>
        </w:r>
      </w:hyperlink>
      <w:r w:rsidRPr="00B90FAB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hyperlink r:id="rId9" w:history="1">
        <w:r w:rsidRPr="00B90FAB">
          <w:rPr>
            <w:rFonts w:ascii="Arial" w:hAnsi="Arial" w:cs="Arial"/>
            <w:sz w:val="24"/>
            <w:szCs w:val="24"/>
          </w:rPr>
          <w:t>Положением</w:t>
        </w:r>
      </w:hyperlink>
      <w:r w:rsidRPr="00B90FAB">
        <w:rPr>
          <w:rFonts w:ascii="Arial" w:hAnsi="Arial" w:cs="Arial"/>
          <w:sz w:val="24"/>
          <w:szCs w:val="24"/>
        </w:rPr>
        <w:t xml:space="preserve"> о порядке управления и распоряжения муниципальным имуществом, находящимся в муниципальной собственности, и регулирует порядок предоставления жилых помещений специализированного жилищного фонда, находящегося в муниципальной собственности МО «Тихоновка».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2. Специализированный жилищный фонд МО «Тихоновка» представляет собой совокупность специализированных жилых помещений - служебных жилых помещений, находящихся в муниципальной собственности МО «Тихоновка» и предназначенных для проживания граждан в связи с характером их трудовых отношений с органами местного самоуправления МО «Тихоновка» или муниципальными учреждениями МО «Тихоновка» (далее - служебные жилые помещения).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3. Решения о включении жилого помещения в специализированный жилищный фонд Боханского района с отнесением такого помещения к служебному жилому помещению и об исключении жилого помещения из указанного фонда принимаются мэром МО «Боханский район» в форме постановлений администрации МО «Тихоновка» (далее - Администрация района).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4. Служебные жилые помещения учитываются Управлением по распоряжению муниципальным имуществом администрации МО «Тихоновка» (далее - Управление) в Реестре муниципального имущества МО «Тихоновка» в установленном законодательством порядке.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5. Содержание служебных жилых помещений осуществляется за счет средств бюджета МО «Тихоновка», предусмотренных на соответствующий финансовый год.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Содержание служебных жилых помещений, находящихся в муниципальной казне, осуществляется Управлением.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Содержание служебных жилых помещений, находящихся в оперативном управлении муниципальных учреждений МО «Тихоновка», осуществляется муниципальными учреждениями.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2. ПРЕДОСТАВЛЕНИЕ ЖИЛОГО ПОМЕЩЕНИЯ СПЕЦИАЛИЗИРОВАННОГО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lastRenderedPageBreak/>
        <w:t>ЖИЛИЩНОГО ФОНДА МО «ТИХОНОВКА»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 xml:space="preserve">6. Служебные жилые помещения предоставляется по договору найма специализированного жилого помещения по установленным Жилищным </w:t>
      </w:r>
      <w:hyperlink r:id="rId10" w:history="1">
        <w:r w:rsidRPr="00B90FAB">
          <w:rPr>
            <w:rFonts w:ascii="Arial" w:hAnsi="Arial" w:cs="Arial"/>
            <w:sz w:val="24"/>
            <w:szCs w:val="24"/>
          </w:rPr>
          <w:t>кодексом</w:t>
        </w:r>
      </w:hyperlink>
      <w:r w:rsidRPr="00B90FAB">
        <w:rPr>
          <w:rFonts w:ascii="Arial" w:hAnsi="Arial" w:cs="Arial"/>
          <w:sz w:val="24"/>
          <w:szCs w:val="24"/>
        </w:rPr>
        <w:t xml:space="preserve"> Российской Федерации основаниям следующим категориям граждан, не обеспеченным жилыми помещениями в соответствующем населенном пункте МО «Тихоновка»: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1) гражданам, избранным на выборные должности в органы местного самоуправления МО «Тихоновка»;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2) муниципальным служащим органов местного самоуправления МО «Тихоновка»;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3) работникам муниципальных учреждений МО «Тихоновка».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7. Служебное жилое помещение предоставляется гражданам в виде отдельной квартиры.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8. Предоставление служебных жилых помещений осуществляется при наличии свободных служебных жилых помещений по мере поступления заявлений в порядке очередности. Учет заявлений о предоставлении служебных жилых помещений осуществляет кадровая служба работодателя гражданина.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9. Решение о предоставлении служебных жилых помещений принимается:</w:t>
      </w:r>
    </w:p>
    <w:p w:rsidR="00020467" w:rsidRPr="00B90FAB" w:rsidRDefault="00B90FAB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мэром МО «Боханский район</w:t>
      </w:r>
      <w:r w:rsidR="00020467" w:rsidRPr="00B90FAB">
        <w:rPr>
          <w:rFonts w:ascii="Arial" w:hAnsi="Arial" w:cs="Arial"/>
          <w:sz w:val="24"/>
          <w:szCs w:val="24"/>
        </w:rPr>
        <w:t>» в форме постановления администрации МО «Тихоновка» - в отношении служебных жилых помещений, находящихся в муниципальной казне МО «Тихоновка»;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2) руководителем муниципального учреждения по согласованию с Управлением - в отношении служебных жилых помещений, находящихся в оперативном управлении муниципальных учреждений.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10. Порядок принятия решений о предоставлении служебных жилых помещений определяется администрацией МО «Тихоновка».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 xml:space="preserve">11. Договор найма служебного жилого помещения заключается по </w:t>
      </w:r>
      <w:hyperlink r:id="rId11" w:history="1">
        <w:r w:rsidRPr="00B90FAB">
          <w:rPr>
            <w:rFonts w:ascii="Arial" w:hAnsi="Arial" w:cs="Arial"/>
            <w:sz w:val="24"/>
            <w:szCs w:val="24"/>
          </w:rPr>
          <w:t>форме</w:t>
        </w:r>
      </w:hyperlink>
      <w:r w:rsidRPr="00B90FAB">
        <w:rPr>
          <w:rFonts w:ascii="Arial" w:hAnsi="Arial" w:cs="Arial"/>
          <w:sz w:val="24"/>
          <w:szCs w:val="24"/>
        </w:rPr>
        <w:t>, утвержденной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помещений":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1) Управлением на основании постановления Администрации района - в отношении служебного жилого помещения, находящегося в муниципальной казне;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t>2) руководителем муниципального учреждения - в отношении служебных жилых помещений, находящихся в оперативном управлении муниципальных учреждений.</w:t>
      </w:r>
    </w:p>
    <w:p w:rsidR="00020467" w:rsidRPr="00B90FAB" w:rsidRDefault="00020467" w:rsidP="00B90F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90FAB">
        <w:rPr>
          <w:rFonts w:ascii="Arial" w:hAnsi="Arial" w:cs="Arial"/>
          <w:sz w:val="24"/>
          <w:szCs w:val="24"/>
        </w:rPr>
        <w:lastRenderedPageBreak/>
        <w:t>12. Расторжение, прекращение договоров найма служебных жилых помещений, выселение граждан из таких помещений осуществляется по основаниям и в порядке, установленным действующим законодательством Российской Федерации.</w:t>
      </w:r>
    </w:p>
    <w:sectPr w:rsidR="00020467" w:rsidRPr="00B9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467"/>
    <w:rsid w:val="00020467"/>
    <w:rsid w:val="00B90FAB"/>
    <w:rsid w:val="00C8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0956-9ACE-47E6-93C7-BCE52BB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0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0204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C08637CCE84FB5473853CD17D4800E92AD9F72FA1CC8A63514A71CB1D8ACFS5v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0C08637CCE84FB54739B31C711120CED2986F92AA29BD732571D2ES9v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C08637CCE84FB54739B31C711120CE92581F929A1C6DD3A0E112C9CS1v4H" TargetMode="External"/><Relationship Id="rId11" Type="http://schemas.openxmlformats.org/officeDocument/2006/relationships/hyperlink" Target="consultantplus://offline/ref=690C08637CCE84FB54739B31C711120CED2986F92AA29BD732571D2E9B1BDF8F132CAEC67055A4S5v1H" TargetMode="External"/><Relationship Id="rId5" Type="http://schemas.openxmlformats.org/officeDocument/2006/relationships/hyperlink" Target="consultantplus://offline/ref=690C08637CCE84FB54739B31C711120CE92583FD2FA0C6DD3A0E112C9C1480981465A2C77057A351S7v8H" TargetMode="External"/><Relationship Id="rId10" Type="http://schemas.openxmlformats.org/officeDocument/2006/relationships/hyperlink" Target="consultantplus://offline/ref=690C08637CCE84FB54739B31C711120CE92583FD2FA0C6DD3A0E112C9CS1v4H" TargetMode="External"/><Relationship Id="rId4" Type="http://schemas.openxmlformats.org/officeDocument/2006/relationships/hyperlink" Target="consultantplus://offline/ref=690C08637CCE84FB54739B31C711120CEA2980FF22FF91DF6B5B1FS2v9H" TargetMode="External"/><Relationship Id="rId9" Type="http://schemas.openxmlformats.org/officeDocument/2006/relationships/hyperlink" Target="consultantplus://offline/ref=690C08637CCE84FB5473853CD17D4800E92AD9F72EABC88864514A71CB1D8ACF532AFB85345AA350713E2DS4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1021</Words>
  <Characters>5824</Characters>
  <Application>Microsoft Office Word</Application>
  <DocSecurity>0</DocSecurity>
  <Lines>48</Lines>
  <Paragraphs>13</Paragraphs>
  <ScaleCrop>false</ScaleCrop>
  <Company>Image&amp;Matros ®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5</cp:revision>
  <dcterms:created xsi:type="dcterms:W3CDTF">2017-08-15T02:58:00Z</dcterms:created>
  <dcterms:modified xsi:type="dcterms:W3CDTF">2017-09-18T06:16:00Z</dcterms:modified>
</cp:coreProperties>
</file>